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7F9C971" w:rsidR="004A2608" w:rsidRPr="004122B6" w:rsidRDefault="00DD7655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DD7655">
        <w:rPr>
          <w:b/>
          <w:caps/>
          <w:color w:val="1F4E79"/>
          <w:sz w:val="32"/>
          <w:szCs w:val="20"/>
        </w:rPr>
        <w:t>НАУЧНЫЕ ИССЛЕДОВАНИЯ ПО ПРИОРИТЕТНЫМ НАПРАВЛЕНИЯМ КАК ОСНОВА ИННОВАЦИОННОГО ПРОРЫВА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09DE69B8" w:rsidR="002225C1" w:rsidRPr="004122B6" w:rsidRDefault="00DD7655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282B9F">
        <w:rPr>
          <w:b/>
          <w:sz w:val="32"/>
          <w:szCs w:val="20"/>
        </w:rPr>
        <w:t xml:space="preserve">7 </w:t>
      </w:r>
      <w:r w:rsidR="0021702A">
        <w:rPr>
          <w:b/>
          <w:sz w:val="32"/>
          <w:szCs w:val="20"/>
        </w:rPr>
        <w:t>ноября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4FB6D74B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DD7655">
        <w:rPr>
          <w:b/>
          <w:color w:val="1F4E79"/>
          <w:sz w:val="32"/>
          <w:szCs w:val="20"/>
        </w:rPr>
        <w:t>Пермь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3BCB6B67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74177C">
        <w:rPr>
          <w:b/>
          <w:szCs w:val="20"/>
        </w:rPr>
        <w:t>3</w:t>
      </w:r>
      <w:r w:rsidR="00DD7655">
        <w:rPr>
          <w:b/>
          <w:szCs w:val="20"/>
        </w:rPr>
        <w:t>6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1D4259A4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DD7655">
        <w:rPr>
          <w:b/>
          <w:sz w:val="20"/>
          <w:szCs w:val="20"/>
        </w:rPr>
        <w:t>2</w:t>
      </w:r>
      <w:r w:rsidR="00282B9F">
        <w:rPr>
          <w:b/>
          <w:sz w:val="20"/>
          <w:szCs w:val="20"/>
        </w:rPr>
        <w:t>7</w:t>
      </w:r>
      <w:r w:rsidR="00775505">
        <w:rPr>
          <w:b/>
          <w:sz w:val="20"/>
          <w:szCs w:val="20"/>
        </w:rPr>
        <w:t xml:space="preserve"> </w:t>
      </w:r>
      <w:r w:rsidR="0021702A">
        <w:rPr>
          <w:b/>
          <w:sz w:val="20"/>
          <w:szCs w:val="20"/>
        </w:rPr>
        <w:t>ноября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5FB94B2C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8E73B9">
        <w:rPr>
          <w:b/>
          <w:sz w:val="20"/>
          <w:szCs w:val="20"/>
        </w:rPr>
        <w:t>3</w:t>
      </w:r>
      <w:r w:rsidR="00DD7655">
        <w:rPr>
          <w:b/>
          <w:sz w:val="20"/>
          <w:szCs w:val="20"/>
        </w:rPr>
        <w:t>6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086AD8B5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7417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6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4842E7C3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DD7655" w:rsidRPr="00DD7655">
        <w:rPr>
          <w:color w:val="000000"/>
          <w:sz w:val="20"/>
          <w:szCs w:val="20"/>
          <w:shd w:val="clear" w:color="auto" w:fill="FFFFFF"/>
        </w:rPr>
        <w:t>Н</w:t>
      </w:r>
      <w:r w:rsidR="00DD7655" w:rsidRPr="00DD7655">
        <w:rPr>
          <w:color w:val="000000"/>
          <w:sz w:val="20"/>
          <w:szCs w:val="20"/>
          <w:shd w:val="clear" w:color="auto" w:fill="FFFFFF"/>
        </w:rPr>
        <w:t>аучные исследования по приоритетным направлениям как основа инновационного прорыва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DD7655">
        <w:rPr>
          <w:color w:val="000000"/>
          <w:sz w:val="20"/>
          <w:szCs w:val="20"/>
          <w:shd w:val="clear" w:color="auto" w:fill="FFFFFF"/>
        </w:rPr>
        <w:t>Пермь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DD7655">
        <w:rPr>
          <w:color w:val="000000"/>
          <w:sz w:val="20"/>
          <w:szCs w:val="20"/>
          <w:shd w:val="clear" w:color="auto" w:fill="FFFFFF"/>
        </w:rPr>
        <w:t>2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1702A">
        <w:rPr>
          <w:color w:val="000000"/>
          <w:sz w:val="20"/>
          <w:szCs w:val="20"/>
          <w:shd w:val="clear" w:color="auto" w:fill="FFFFFF"/>
        </w:rPr>
        <w:t>11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1702A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0053D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177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E73B9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13415"/>
    <w:rsid w:val="00D803B0"/>
    <w:rsid w:val="00D84CAC"/>
    <w:rsid w:val="00D874AF"/>
    <w:rsid w:val="00DC7801"/>
    <w:rsid w:val="00DD7655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2020-06-18T19:44:00Z</dcterms:created>
  <dcterms:modified xsi:type="dcterms:W3CDTF">2020-06-18T19:44:00Z</dcterms:modified>
</cp:coreProperties>
</file>